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3А 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D52C5">
        <w:rPr>
          <w:rFonts w:ascii="Times New Roman" w:hAnsi="Times New Roman" w:cs="Times New Roman"/>
          <w:sz w:val="24"/>
          <w:szCs w:val="24"/>
        </w:rPr>
        <w:t>к Тарифному соглашению на 2016 год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D52C5">
        <w:rPr>
          <w:rFonts w:ascii="Times New Roman" w:hAnsi="Times New Roman" w:cs="Times New Roman"/>
          <w:sz w:val="24"/>
          <w:szCs w:val="24"/>
        </w:rPr>
        <w:t xml:space="preserve"> </w:t>
      </w:r>
      <w:r w:rsidRPr="002D52C5">
        <w:rPr>
          <w:rFonts w:ascii="Times New Roman" w:hAnsi="Times New Roman" w:cs="Times New Roman"/>
          <w:sz w:val="24"/>
          <w:szCs w:val="24"/>
        </w:rPr>
        <w:tab/>
        <w:t>от  «</w:t>
      </w:r>
      <w:r w:rsidR="007F27AC">
        <w:rPr>
          <w:rFonts w:ascii="Times New Roman" w:hAnsi="Times New Roman" w:cs="Times New Roman"/>
          <w:sz w:val="24"/>
          <w:szCs w:val="24"/>
        </w:rPr>
        <w:t>08</w:t>
      </w:r>
      <w:r w:rsidRPr="002D52C5">
        <w:rPr>
          <w:rFonts w:ascii="Times New Roman" w:hAnsi="Times New Roman" w:cs="Times New Roman"/>
          <w:sz w:val="24"/>
          <w:szCs w:val="24"/>
        </w:rPr>
        <w:t xml:space="preserve">» </w:t>
      </w:r>
      <w:r w:rsidR="007F27AC">
        <w:rPr>
          <w:rFonts w:ascii="Times New Roman" w:hAnsi="Times New Roman" w:cs="Times New Roman"/>
          <w:sz w:val="24"/>
          <w:szCs w:val="24"/>
        </w:rPr>
        <w:t>февраля</w:t>
      </w:r>
      <w:r w:rsidRPr="002D52C5">
        <w:rPr>
          <w:rFonts w:ascii="Times New Roman" w:hAnsi="Times New Roman" w:cs="Times New Roman"/>
          <w:sz w:val="24"/>
          <w:szCs w:val="24"/>
        </w:rPr>
        <w:t xml:space="preserve"> 201</w:t>
      </w:r>
      <w:r w:rsidR="007F27AC">
        <w:rPr>
          <w:rFonts w:ascii="Times New Roman" w:hAnsi="Times New Roman" w:cs="Times New Roman"/>
          <w:sz w:val="24"/>
          <w:szCs w:val="24"/>
        </w:rPr>
        <w:t>6</w:t>
      </w:r>
      <w:r w:rsidRPr="002D52C5">
        <w:rPr>
          <w:rFonts w:ascii="Times New Roman" w:hAnsi="Times New Roman" w:cs="Times New Roman"/>
          <w:sz w:val="24"/>
          <w:szCs w:val="24"/>
        </w:rPr>
        <w:t xml:space="preserve"> года                             </w:t>
      </w:r>
    </w:p>
    <w:p w:rsidR="002D52C5" w:rsidRPr="002D52C5" w:rsidRDefault="002D52C5" w:rsidP="002D52C5">
      <w:pPr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Методика определения   дифференцированных </w:t>
      </w:r>
      <w:proofErr w:type="spellStart"/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>подушевых</w:t>
      </w:r>
      <w:proofErr w:type="spellEnd"/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нормативов</w:t>
      </w:r>
    </w:p>
    <w:p w:rsidR="002D52C5" w:rsidRPr="002D52C5" w:rsidRDefault="002D52C5" w:rsidP="002D5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>для оплаты скорой медицинской помощи</w:t>
      </w:r>
      <w:bookmarkStart w:id="0" w:name="_GoBack"/>
      <w:bookmarkEnd w:id="0"/>
    </w:p>
    <w:p w:rsidR="002D52C5" w:rsidRPr="002D52C5" w:rsidRDefault="002D52C5" w:rsidP="002D52C5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2D52C5" w:rsidRPr="002D52C5" w:rsidRDefault="002D52C5" w:rsidP="002D52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Дифференцированные </w:t>
      </w:r>
      <w:proofErr w:type="spellStart"/>
      <w:r w:rsidRPr="002D52C5">
        <w:rPr>
          <w:rFonts w:ascii="Times New Roman" w:hAnsi="Times New Roman" w:cs="Times New Roman"/>
          <w:sz w:val="28"/>
          <w:szCs w:val="28"/>
          <w:lang w:eastAsia="ru-RU"/>
        </w:rPr>
        <w:t>подушевые</w:t>
      </w:r>
      <w:proofErr w:type="spellEnd"/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нормативы финансирования устанавливают размер финансовых средств на оплату скорой медицинской помощи, в расчете на одно застрахованное лицо в зоне обслуживания ССМП (ОСМП), с учетом объективных критериев, обуславливающих различия в затратах на оказание медицинской помощи (половозрастная структура населения, радиус территории обслуживания, удаленность от ММЦ, особенности расселения и плотность  населения на территории обслуживания, уровень расходов на содержание МО и т</w:t>
      </w:r>
      <w:proofErr w:type="gramEnd"/>
      <w:r w:rsidRPr="002D52C5">
        <w:rPr>
          <w:rFonts w:ascii="Times New Roman" w:hAnsi="Times New Roman" w:cs="Times New Roman"/>
          <w:sz w:val="28"/>
          <w:szCs w:val="28"/>
          <w:lang w:eastAsia="ru-RU"/>
        </w:rPr>
        <w:t>.п.).</w:t>
      </w:r>
    </w:p>
    <w:p w:rsidR="002D52C5" w:rsidRPr="002D52C5" w:rsidRDefault="002D52C5" w:rsidP="002D52C5">
      <w:pPr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Расчет дифференцированных </w:t>
      </w:r>
      <w:proofErr w:type="spellStart"/>
      <w:r w:rsidRPr="002D52C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одушевых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нормативов осуществляется ТФОМС на основе базового (среднего)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финансирования скорой медицинской помощи, который определяется по следующей формуле:</w:t>
      </w:r>
    </w:p>
    <w:p w:rsidR="002D52C5" w:rsidRPr="002D52C5" w:rsidRDefault="002D52C5" w:rsidP="002D52C5">
      <w:pPr>
        <w:spacing w:after="0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/>
        <w:jc w:val="both"/>
        <w:rPr>
          <w:rFonts w:ascii="Times New Roman" w:eastAsia="Georgia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 =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)/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/Км,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где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(1)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2D52C5" w:rsidRPr="002D52C5" w:rsidTr="009A11BB">
        <w:trPr>
          <w:trHeight w:val="409"/>
        </w:trPr>
        <w:tc>
          <w:tcPr>
            <w:tcW w:w="8472" w:type="dxa"/>
          </w:tcPr>
          <w:p w:rsidR="002D52C5" w:rsidRPr="002D52C5" w:rsidRDefault="002D52C5" w:rsidP="002D52C5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52C5" w:rsidRPr="002D52C5" w:rsidRDefault="002D52C5" w:rsidP="002D52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2D52C5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базовый  (средний) 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финансирования скорой медицинской помощи, оказываемой вне медицинской организации,  в расчете на одно застрахованное лицо на месяц,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объем финансовых средств, предусмотренных Программой ОМС на  оплату  скорой медицинской помощи на планируемый период,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объем средств,</w:t>
      </w:r>
      <w:r w:rsidRPr="002D52C5">
        <w:rPr>
          <w:rFonts w:ascii="Times New Roman" w:eastAsia="Georgia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предназначенных для оплаты скорой медицинской помощи  за единицу объема (вызов, медицинская услуга),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численность застрахованного  населения Свердловской области на первое число месяца, предшествующего расчетному периоду,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Км</w:t>
      </w:r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количество месяцев в планируемом периоде. </w:t>
      </w:r>
    </w:p>
    <w:p w:rsidR="002D52C5" w:rsidRPr="002D52C5" w:rsidRDefault="002D52C5" w:rsidP="002D52C5">
      <w:pPr>
        <w:tabs>
          <w:tab w:val="num" w:pos="1440"/>
        </w:tabs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При расчете базового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финансирования  скорой медицинской помощи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)  не учитываются расходы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):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- на оплату вызовов, выполняемых</w:t>
      </w: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 выездными специализированными  консультативными  бригадами подразделений экстренной консультативной скорой медицинской помощи в структуре медицинских организаций;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-  на оплату вызовов при оказании медицинской помощи бригадами скорой медицинской помощи ГБУЗ </w:t>
      </w:r>
      <w:proofErr w:type="gramStart"/>
      <w:r w:rsidRPr="002D52C5">
        <w:rPr>
          <w:rFonts w:ascii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 «Территориальный центр медицины катастроф»;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- на оплату услуг по проведению </w:t>
      </w:r>
      <w:proofErr w:type="spellStart"/>
      <w:r w:rsidRPr="002D52C5">
        <w:rPr>
          <w:rFonts w:ascii="Times New Roman" w:hAnsi="Times New Roman" w:cs="Times New Roman"/>
          <w:sz w:val="28"/>
          <w:szCs w:val="28"/>
          <w:lang w:eastAsia="ru-RU"/>
        </w:rPr>
        <w:t>тромболизиса</w:t>
      </w:r>
      <w:proofErr w:type="spellEnd"/>
      <w:r w:rsidRPr="002D52C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lastRenderedPageBreak/>
        <w:t xml:space="preserve">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Размер базового (среднего)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финансирования скорой медицинской помощи устанавливается Тарифным соглашением.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Дифференцированные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подушевые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нормативы определяются для МО, оказывающих скорую медицинскую помощь, путем применения к базовому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  интегрированного коэффициента дифференциации, рассчитываемого ТФОМС по группам медицинских организаций: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=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)*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где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(2)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eastAsia="ru-RU"/>
        </w:rPr>
        <w:t xml:space="preserve">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МО,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средневзвешенный интегрированный коэффициент дифференциации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для 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МО.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Интегрированный коэффициент дифференциации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(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КДинт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) рассчитывается ТФОМС  по каждой МО, по следующей формуле: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=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КДср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где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(3)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половозрастной коэффициент  дифференциации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для застрахованных в зоне обслуживания МО, рассчитывается ТФОМС по формуле: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КДпв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=   (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proofErr w:type="gramStart"/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+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+ … +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D52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         (4)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,  Ч</w:t>
      </w:r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, …  Ч</w:t>
      </w:r>
      <w:r w:rsidRPr="002D52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D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–численность   застрахованных  лиц в зоне обслуживания МО по каждой половозрастной группе,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D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общая численность  застрахованных  лиц в зоне обслуживания данной МО;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относительный коэффициент половозрастных затрат при оказании скорой медицинской помощи,  рассчитывается по каждой половозрастной группе, как отношение суммы, предъявленной на оплату за скорую медицинскую помощь, оказанную  застрахованным за предшествующий период, в расчете на 1 застрахованное лицо, к средней величине затрат на скорую медицинскую помощь в расчете на 1 застрахованное в Свердловской области лицо, без учета пола и возраста.</w:t>
      </w:r>
      <w:proofErr w:type="gram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 застрахованных  лиц  учитывается  как средняя величина за период. Относительные коэффициенты половозрастных затрат устанавливаются  Тарифным соглашением один раз в год.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E479A6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КДср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коэффициент дифференциации, учитывающий  средний радиус территории обслуживания данной МО, </w:t>
      </w:r>
      <w:r w:rsidR="00CE65B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размере: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1,02</w:t>
      </w:r>
      <w:r w:rsidR="005234F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00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для отделений СМП с радиусом территории обслуживания от 50 км до 150 км</w:t>
      </w:r>
      <w:r w:rsidR="00CE65B2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при наличии 1-2 бригад,</w:t>
      </w:r>
    </w:p>
    <w:p w:rsid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1,05</w:t>
      </w:r>
      <w:r w:rsidR="005234F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00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– для отделений СМП с радиусом территории обслуживания от  151 км и более</w:t>
      </w:r>
      <w:r w:rsidR="00CE65B2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при наличии 1-2 бригад;</w:t>
      </w:r>
    </w:p>
    <w:p w:rsidR="005234F7" w:rsidRDefault="005234F7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4778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0,99</w:t>
      </w:r>
      <w:r w:rsidR="00E10657" w:rsidRPr="00E1065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84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для станций и отделений СМП с радиусом о</w:t>
      </w:r>
      <w:r w:rsidR="00477833">
        <w:rPr>
          <w:rFonts w:ascii="Times New Roman" w:eastAsia="Georgia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служивания</w:t>
      </w:r>
      <w:r w:rsidR="004778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менее 50 км или </w:t>
      </w:r>
      <w:r w:rsidR="00CE65B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 радиусом </w:t>
      </w:r>
      <w:r w:rsidR="004778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более 50 км при наличии более 2-х бригад.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5234F7" w:rsidRPr="002D52C5" w:rsidRDefault="005234F7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8F1CDB" w:rsidRPr="00611A73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</w:t>
      </w:r>
      <w:proofErr w:type="spellEnd"/>
      <w:r w:rsidRPr="002D52C5">
        <w:rPr>
          <w:rFonts w:ascii="Times New Roman" w:eastAsia="Georg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F1CD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– 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относительный </w:t>
      </w:r>
      <w:r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коэффициент</w:t>
      </w:r>
      <w:r w:rsidR="00B73C28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учитывающий 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расход</w:t>
      </w:r>
      <w:r w:rsidR="00B73C28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ы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ССМП, ОСМП, </w:t>
      </w:r>
      <w:r w:rsidR="00B73C28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связанные с содержанием структурных подразделений </w:t>
      </w:r>
      <w:r w:rsidR="00477833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(подстанций, филиалов, постов)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обеспечением деятельности </w:t>
      </w:r>
      <w:r w:rsidR="00B73C28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специализированных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бригад, наличием </w:t>
      </w:r>
      <w:r w:rsidR="002C5216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D143DE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врачебных </w:t>
      </w:r>
      <w:r w:rsidR="002C5216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бригад</w:t>
      </w:r>
      <w:r w:rsidR="00D143DE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, удаленность</w:t>
      </w:r>
      <w:r w:rsidR="00611A73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ю</w:t>
      </w:r>
      <w:r w:rsidR="00D143DE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от ММЦ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>, в размере:</w:t>
      </w:r>
    </w:p>
    <w:p w:rsidR="00D143DE" w:rsidRDefault="00D143DE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143DE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1,11</w:t>
      </w:r>
      <w:r w:rsidR="008C6CC5" w:rsidRPr="008C6C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5</w:t>
      </w:r>
      <w:r w:rsidRPr="00D143DE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 –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для станций СМП, имеющих в составе более 10 подстанций</w:t>
      </w:r>
      <w:r w:rsidR="00DD63C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и специализированные бригады,</w:t>
      </w:r>
    </w:p>
    <w:p w:rsidR="00611A73" w:rsidRDefault="00DD63C1" w:rsidP="00611A73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DD63C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1,0480</w:t>
      </w:r>
      <w:r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DD63C1">
        <w:rPr>
          <w:rFonts w:ascii="Times New Roman" w:eastAsia="Georgia" w:hAnsi="Times New Roman" w:cs="Times New Roman"/>
          <w:sz w:val="28"/>
          <w:szCs w:val="28"/>
          <w:lang w:eastAsia="ru-RU"/>
        </w:rPr>
        <w:t>для станций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СМП, имеющих в составе 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более </w:t>
      </w:r>
      <w:r w:rsid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5 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или менее 5 </w:t>
      </w:r>
      <w:r w:rsidR="006369C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подстанций 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>при наличии специализированных бригад</w:t>
      </w:r>
      <w:r w:rsidR="00E1716F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611A73" w:rsidRPr="00611A7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</w:p>
    <w:p w:rsidR="00611A73" w:rsidRDefault="00611A73" w:rsidP="00611A73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11A7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1,0200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611A7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 </w:t>
      </w:r>
      <w:r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для станций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СМП, имеющих в составе менее 5 подстанций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>, не имеющих специализированных бригад,</w:t>
      </w:r>
      <w:r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DD63C1" w:rsidRDefault="00E1716F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E1716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0,9700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для станций СМП, не имеющих в составе подстанци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DD63C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</w:t>
      </w:r>
    </w:p>
    <w:p w:rsidR="00C87B1F" w:rsidRDefault="00C87B1F" w:rsidP="00E1716F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E1716F" w:rsidRPr="00DD63C1" w:rsidRDefault="00E1716F" w:rsidP="00E1716F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E1716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0,9900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 для отделений СМП в составе МО, при наличии филиалов и/или удаленных  от ММЦ 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>на расстоянии от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1</w:t>
      </w:r>
      <w:r w:rsidR="00C56650">
        <w:rPr>
          <w:rFonts w:ascii="Times New Roman" w:eastAsia="Georg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0 км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и более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</w:p>
    <w:p w:rsidR="00E1716F" w:rsidRDefault="00E1716F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E1716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0,9700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для отделений СМП в составе МО, при наличии филиалов и/или удаленных  от ММЦ  </w:t>
      </w:r>
      <w:r w:rsidR="00B73C28">
        <w:rPr>
          <w:rFonts w:ascii="Times New Roman" w:eastAsia="Georgia" w:hAnsi="Times New Roman" w:cs="Times New Roman"/>
          <w:sz w:val="28"/>
          <w:szCs w:val="28"/>
          <w:lang w:eastAsia="ru-RU"/>
        </w:rPr>
        <w:t>от 120 км и более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</w:p>
    <w:p w:rsidR="00C56650" w:rsidRDefault="00C56650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C56650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0,9400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C56650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для отделений СМП в составе МО, при наличии филиалов</w:t>
      </w:r>
      <w:r w:rsidR="00DE472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и/или удаленных  от ММЦ   </w:t>
      </w:r>
      <w:r w:rsidR="00C87B1F">
        <w:rPr>
          <w:rFonts w:ascii="Times New Roman" w:eastAsia="Georgia" w:hAnsi="Times New Roman" w:cs="Times New Roman"/>
          <w:sz w:val="28"/>
          <w:szCs w:val="28"/>
          <w:lang w:eastAsia="ru-RU"/>
        </w:rPr>
        <w:t>более 50</w:t>
      </w:r>
      <w:r w:rsidR="00B73C2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км,</w:t>
      </w:r>
    </w:p>
    <w:p w:rsidR="00B73C28" w:rsidRDefault="00B73C28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B73C28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0,9000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для отделений СМП, не имеющих в составе филиалов и врачебных бригад. </w:t>
      </w:r>
    </w:p>
    <w:p w:rsidR="002D52C5" w:rsidRPr="002D52C5" w:rsidRDefault="002D52C5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Коэффициенты, применяемые для дифференциации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финансирования, определяются </w:t>
      </w:r>
      <w:r w:rsidR="000D1AE0">
        <w:rPr>
          <w:rFonts w:ascii="Times New Roman" w:eastAsia="Georgia" w:hAnsi="Times New Roman" w:cs="Times New Roman"/>
          <w:sz w:val="28"/>
          <w:szCs w:val="28"/>
          <w:lang w:eastAsia="ru-RU"/>
        </w:rPr>
        <w:t>по мере необходимости (</w:t>
      </w:r>
      <w:r w:rsidR="002C5216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но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не чаще одного раза в квартал</w:t>
      </w:r>
      <w:r w:rsidR="000D1AE0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 основании данных реестров медицинских услуг,  отчетов МО за период, предшествующий расчетному. </w:t>
      </w:r>
    </w:p>
    <w:p w:rsidR="002D52C5" w:rsidRPr="002D52C5" w:rsidRDefault="002D52C5" w:rsidP="002D52C5">
      <w:pPr>
        <w:spacing w:after="0" w:line="240" w:lineRule="auto"/>
        <w:ind w:firstLine="142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Исходя из значений интегрированного коэффициента дифференциации осуществляется группировка МО, по каждой группе рассчитывается средневзвешенное значение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применяемое для определения дифференцированных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подушевых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нормативов финансирования ССМП, ОСМП.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Месячный объем финансирования МО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ФОсмп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дифференцированному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 определяется в разрезе СМО по формуле: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ФОсм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 =  ∑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Чзл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, где                                                       (5)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gram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данной</w:t>
      </w:r>
      <w:proofErr w:type="gram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МО,</w:t>
      </w:r>
    </w:p>
    <w:p w:rsidR="002D52C5" w:rsidRPr="002D52C5" w:rsidRDefault="002D52C5" w:rsidP="00E479A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Чзл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 застрахованных  данной СМО  в зоне обслуживания данной МО.</w:t>
      </w:r>
    </w:p>
    <w:p w:rsidR="00A52FEA" w:rsidRDefault="00A52FEA"/>
    <w:sectPr w:rsidR="00A52FEA" w:rsidSect="00E479A6">
      <w:footerReference w:type="default" r:id="rId7"/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AFF" w:rsidRDefault="000F0AFF">
      <w:pPr>
        <w:spacing w:after="0" w:line="240" w:lineRule="auto"/>
      </w:pPr>
      <w:r>
        <w:separator/>
      </w:r>
    </w:p>
  </w:endnote>
  <w:endnote w:type="continuationSeparator" w:id="0">
    <w:p w:rsidR="000F0AFF" w:rsidRDefault="000F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F4" w:rsidRDefault="000F0A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AFF" w:rsidRDefault="000F0AFF">
      <w:pPr>
        <w:spacing w:after="0" w:line="240" w:lineRule="auto"/>
      </w:pPr>
      <w:r>
        <w:separator/>
      </w:r>
    </w:p>
  </w:footnote>
  <w:footnote w:type="continuationSeparator" w:id="0">
    <w:p w:rsidR="000F0AFF" w:rsidRDefault="000F0A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C5"/>
    <w:rsid w:val="000D1AE0"/>
    <w:rsid w:val="000F0AFF"/>
    <w:rsid w:val="00144283"/>
    <w:rsid w:val="001909BA"/>
    <w:rsid w:val="001D7423"/>
    <w:rsid w:val="00207C08"/>
    <w:rsid w:val="002C5216"/>
    <w:rsid w:val="002D52C5"/>
    <w:rsid w:val="003978F1"/>
    <w:rsid w:val="00477833"/>
    <w:rsid w:val="005234F7"/>
    <w:rsid w:val="00611A73"/>
    <w:rsid w:val="006369C7"/>
    <w:rsid w:val="00712C8B"/>
    <w:rsid w:val="007B4E28"/>
    <w:rsid w:val="007F27AC"/>
    <w:rsid w:val="008C6CC5"/>
    <w:rsid w:val="008F1CDB"/>
    <w:rsid w:val="009275C9"/>
    <w:rsid w:val="00927F9B"/>
    <w:rsid w:val="00A408F2"/>
    <w:rsid w:val="00A52FEA"/>
    <w:rsid w:val="00B73C28"/>
    <w:rsid w:val="00C56650"/>
    <w:rsid w:val="00C87B1F"/>
    <w:rsid w:val="00CE65B2"/>
    <w:rsid w:val="00D143DE"/>
    <w:rsid w:val="00DD63C1"/>
    <w:rsid w:val="00DE4722"/>
    <w:rsid w:val="00E10657"/>
    <w:rsid w:val="00E1716F"/>
    <w:rsid w:val="00E479A6"/>
    <w:rsid w:val="00FB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D52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D5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6</cp:revision>
  <dcterms:created xsi:type="dcterms:W3CDTF">2016-01-14T11:47:00Z</dcterms:created>
  <dcterms:modified xsi:type="dcterms:W3CDTF">2016-02-09T05:11:00Z</dcterms:modified>
</cp:coreProperties>
</file>